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8E" w:rsidRPr="00A4138E" w:rsidRDefault="00A4138E" w:rsidP="00A4138E">
      <w:pPr>
        <w:spacing w:after="0"/>
        <w:ind w:left="241"/>
        <w:jc w:val="center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  </w:t>
      </w:r>
    </w:p>
    <w:p w:rsidR="00A4138E" w:rsidRPr="00ED4414" w:rsidRDefault="00A4138E" w:rsidP="00A4138E">
      <w:pPr>
        <w:spacing w:after="0" w:line="240" w:lineRule="auto"/>
        <w:rPr>
          <w:rFonts w:ascii="Cambria" w:eastAsia="Calibri" w:hAnsi="Cambria" w:cs="Cambria"/>
          <w:b/>
        </w:rPr>
      </w:pPr>
      <w:r w:rsidRPr="00ED4414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0B7CEF9" wp14:editId="168BE2ED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414">
        <w:rPr>
          <w:rFonts w:ascii="Cambria" w:eastAsia="Calibri" w:hAnsi="Cambria" w:cs="Cambria"/>
        </w:rPr>
        <w:tab/>
      </w:r>
      <w:r w:rsidRPr="00ED4414">
        <w:rPr>
          <w:rFonts w:ascii="Cambria" w:eastAsia="Calibri" w:hAnsi="Cambria" w:cs="Cambria"/>
        </w:rPr>
        <w:tab/>
        <w:t xml:space="preserve">    </w:t>
      </w:r>
      <w:r w:rsidRPr="00ED4414">
        <w:rPr>
          <w:rFonts w:ascii="Cambria" w:eastAsia="Calibri" w:hAnsi="Cambria" w:cs="Cambria"/>
          <w:b/>
        </w:rPr>
        <w:t>OBEC KĽAK</w:t>
      </w:r>
      <w:r w:rsidRPr="00ED4414">
        <w:rPr>
          <w:rFonts w:ascii="Cambria" w:eastAsia="Calibri" w:hAnsi="Cambria" w:cs="Cambria"/>
          <w:b/>
        </w:rPr>
        <w:tab/>
      </w:r>
      <w:r w:rsidRPr="00ED4414">
        <w:rPr>
          <w:rFonts w:ascii="Cambria" w:eastAsia="Calibri" w:hAnsi="Cambria" w:cs="Cambria"/>
          <w:b/>
        </w:rPr>
        <w:tab/>
      </w:r>
      <w:r w:rsidRPr="00ED4414">
        <w:rPr>
          <w:rFonts w:ascii="Cambria" w:eastAsia="Calibri" w:hAnsi="Cambria" w:cs="Cambria"/>
          <w:b/>
        </w:rPr>
        <w:tab/>
      </w:r>
      <w:r w:rsidRPr="00ED4414">
        <w:rPr>
          <w:rFonts w:ascii="Cambria" w:eastAsia="Calibri" w:hAnsi="Cambria" w:cs="Cambria"/>
          <w:b/>
        </w:rPr>
        <w:tab/>
        <w:t>tel., fax.: 045 686 61 00</w:t>
      </w:r>
    </w:p>
    <w:p w:rsidR="00A4138E" w:rsidRPr="00ED4414" w:rsidRDefault="00A4138E" w:rsidP="00A4138E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ED4414">
        <w:rPr>
          <w:rFonts w:ascii="Cambria" w:eastAsia="Calibri" w:hAnsi="Cambria" w:cs="Cambria"/>
          <w:b/>
        </w:rPr>
        <w:tab/>
      </w:r>
      <w:r w:rsidRPr="00ED4414">
        <w:rPr>
          <w:rFonts w:ascii="Cambria" w:eastAsia="Calibri" w:hAnsi="Cambria" w:cs="Cambria"/>
          <w:b/>
        </w:rPr>
        <w:tab/>
        <w:t xml:space="preserve">    </w:t>
      </w:r>
      <w:r w:rsidRPr="00ED4414">
        <w:rPr>
          <w:rFonts w:ascii="Cambria" w:eastAsia="Calibri" w:hAnsi="Cambria" w:cs="Cambria"/>
          <w:sz w:val="18"/>
          <w:szCs w:val="18"/>
        </w:rPr>
        <w:t>Obecný úrad</w:t>
      </w:r>
      <w:r w:rsidRPr="00ED4414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ED4414">
        <w:rPr>
          <w:rFonts w:ascii="Cambria" w:eastAsia="Calibri" w:hAnsi="Cambria" w:cs="Cambria"/>
          <w:sz w:val="18"/>
          <w:szCs w:val="18"/>
        </w:rPr>
        <w:tab/>
      </w:r>
    </w:p>
    <w:p w:rsidR="00A4138E" w:rsidRPr="004F5FB7" w:rsidRDefault="00A4138E" w:rsidP="00A4138E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ED4414">
        <w:rPr>
          <w:rFonts w:ascii="Cambria" w:eastAsia="Calibri" w:hAnsi="Cambria" w:cs="Cambria"/>
          <w:sz w:val="18"/>
          <w:szCs w:val="18"/>
        </w:rPr>
        <w:tab/>
      </w:r>
      <w:r w:rsidRPr="00ED4414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ED4414">
        <w:rPr>
          <w:rFonts w:ascii="Cambria" w:eastAsia="Calibri" w:hAnsi="Cambria" w:cs="Cambria"/>
          <w:b/>
          <w:sz w:val="20"/>
          <w:szCs w:val="20"/>
        </w:rPr>
        <w:tab/>
      </w:r>
      <w:r w:rsidRPr="00ED4414">
        <w:rPr>
          <w:rFonts w:ascii="Cambria" w:eastAsia="Calibri" w:hAnsi="Cambria" w:cs="Cambria"/>
          <w:b/>
          <w:sz w:val="20"/>
          <w:szCs w:val="20"/>
        </w:rPr>
        <w:tab/>
      </w:r>
      <w:r w:rsidRPr="00ED4414">
        <w:rPr>
          <w:rFonts w:ascii="Cambria" w:eastAsia="Calibri" w:hAnsi="Cambria" w:cs="Cambria"/>
          <w:b/>
          <w:sz w:val="20"/>
          <w:szCs w:val="20"/>
        </w:rPr>
        <w:tab/>
      </w:r>
      <w:r w:rsidRPr="00ED4414">
        <w:rPr>
          <w:rFonts w:ascii="Cambria" w:eastAsia="Calibri" w:hAnsi="Cambria" w:cs="Cambria"/>
          <w:b/>
          <w:sz w:val="20"/>
          <w:szCs w:val="20"/>
        </w:rPr>
        <w:tab/>
      </w:r>
      <w:r w:rsidRPr="00ED4414">
        <w:rPr>
          <w:rFonts w:ascii="Cambria" w:eastAsia="Calibri" w:hAnsi="Cambria" w:cs="Cambria"/>
          <w:sz w:val="20"/>
          <w:szCs w:val="20"/>
        </w:rPr>
        <w:t xml:space="preserve">web: </w:t>
      </w:r>
      <w:hyperlink r:id="rId6" w:history="1">
        <w:r w:rsidRPr="004F5FB7">
          <w:rPr>
            <w:rStyle w:val="Hypertextovprepojenie"/>
            <w:rFonts w:ascii="Cambria" w:eastAsia="Calibri" w:hAnsi="Cambria" w:cs="Cambria"/>
            <w:color w:val="auto"/>
            <w:sz w:val="20"/>
            <w:szCs w:val="20"/>
          </w:rPr>
          <w:t>www.klak.sk</w:t>
        </w:r>
      </w:hyperlink>
      <w:r w:rsidRPr="004F5FB7">
        <w:rPr>
          <w:rFonts w:ascii="Cambria" w:eastAsia="Calibri" w:hAnsi="Cambria" w:cs="Cambria"/>
          <w:sz w:val="20"/>
          <w:szCs w:val="20"/>
        </w:rPr>
        <w:t>, IČO : 00320722</w:t>
      </w:r>
    </w:p>
    <w:p w:rsidR="00A4138E" w:rsidRPr="00ED4414" w:rsidRDefault="00A4138E" w:rsidP="00A4138E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4F5FB7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67FB" wp14:editId="3EDABF68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7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"/>
            </w:pict>
          </mc:Fallback>
        </mc:AlternateContent>
      </w:r>
      <w:r w:rsidRPr="004F5FB7">
        <w:rPr>
          <w:rFonts w:ascii="Cambria" w:eastAsia="Calibri" w:hAnsi="Cambria" w:cs="Cambria"/>
          <w:b/>
          <w:i/>
          <w:sz w:val="20"/>
          <w:szCs w:val="20"/>
        </w:rPr>
        <w:tab/>
      </w:r>
      <w:r w:rsidRPr="004F5FB7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4F5FB7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4F5FB7">
        <w:rPr>
          <w:rFonts w:ascii="Cambria" w:eastAsia="Calibri" w:hAnsi="Cambria" w:cs="Cambria"/>
          <w:b/>
          <w:i/>
          <w:sz w:val="20"/>
          <w:szCs w:val="20"/>
        </w:rPr>
        <w:tab/>
      </w:r>
      <w:r w:rsidRPr="004F5FB7">
        <w:rPr>
          <w:rFonts w:ascii="Cambria" w:eastAsia="Calibri" w:hAnsi="Cambria" w:cs="Cambria"/>
          <w:b/>
          <w:i/>
          <w:sz w:val="20"/>
          <w:szCs w:val="20"/>
        </w:rPr>
        <w:tab/>
      </w:r>
      <w:r w:rsidRPr="004F5FB7">
        <w:rPr>
          <w:rFonts w:ascii="Cambria" w:eastAsia="Calibri" w:hAnsi="Cambria" w:cs="Cambria"/>
          <w:b/>
          <w:i/>
          <w:sz w:val="20"/>
          <w:szCs w:val="20"/>
        </w:rPr>
        <w:tab/>
      </w:r>
      <w:r w:rsidRPr="004F5FB7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7" w:history="1">
        <w:r w:rsidRPr="004F5FB7">
          <w:rPr>
            <w:rStyle w:val="Hypertextovprepojenie"/>
            <w:rFonts w:ascii="Cambria" w:eastAsia="Calibri" w:hAnsi="Cambria" w:cs="Cambria"/>
            <w:color w:val="auto"/>
            <w:sz w:val="20"/>
            <w:szCs w:val="20"/>
          </w:rPr>
          <w:t>obec@klak.sk</w:t>
        </w:r>
      </w:hyperlink>
      <w:r w:rsidRPr="00ED4414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A4138E" w:rsidRPr="00A4138E" w:rsidRDefault="00A4138E" w:rsidP="00A4138E">
      <w:pPr>
        <w:spacing w:after="56"/>
        <w:ind w:left="3708"/>
        <w:rPr>
          <w:rFonts w:ascii="Calibri" w:eastAsia="Calibri" w:hAnsi="Calibri" w:cs="Calibri"/>
          <w:color w:val="000000"/>
          <w:sz w:val="24"/>
          <w:lang w:eastAsia="sk-SK"/>
        </w:rPr>
      </w:pPr>
    </w:p>
    <w:p w:rsidR="00A4138E" w:rsidRPr="00A4138E" w:rsidRDefault="00A4138E" w:rsidP="00A4138E">
      <w:pPr>
        <w:spacing w:after="179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lang w:eastAsia="sk-SK"/>
        </w:rPr>
        <w:t xml:space="preserve"> </w:t>
      </w: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</w:t>
      </w:r>
    </w:p>
    <w:p w:rsidR="00A4138E" w:rsidRPr="00A4138E" w:rsidRDefault="00A4138E" w:rsidP="00A4138E">
      <w:pPr>
        <w:spacing w:after="158" w:line="25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sk-SK"/>
        </w:rPr>
      </w:pP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           </w:t>
      </w:r>
      <w:r w:rsidRPr="00A413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sk-SK"/>
        </w:rPr>
        <w:t xml:space="preserve">  SMERNICA č. 1/2020</w:t>
      </w:r>
    </w:p>
    <w:p w:rsidR="00A4138E" w:rsidRPr="00A4138E" w:rsidRDefault="00A4138E" w:rsidP="00A4138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A4138E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Sadzobník poplatkov za služby poskytované obcou </w:t>
      </w:r>
      <w:r w:rsidRPr="00A4138E">
        <w:rPr>
          <w:rFonts w:ascii="Times New Roman" w:hAnsi="Times New Roman" w:cs="Times New Roman"/>
          <w:b/>
          <w:sz w:val="28"/>
          <w:szCs w:val="28"/>
          <w:lang w:eastAsia="sk-SK"/>
        </w:rPr>
        <w:t>Kľak</w:t>
      </w:r>
    </w:p>
    <w:p w:rsidR="00A4138E" w:rsidRDefault="00A4138E" w:rsidP="00A4138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A4138E">
        <w:rPr>
          <w:rFonts w:ascii="Times New Roman" w:hAnsi="Times New Roman" w:cs="Times New Roman"/>
          <w:b/>
          <w:sz w:val="28"/>
          <w:szCs w:val="28"/>
          <w:lang w:eastAsia="sk-SK"/>
        </w:rPr>
        <w:t>za užívanie obecného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A4138E">
        <w:rPr>
          <w:rFonts w:ascii="Times New Roman" w:hAnsi="Times New Roman" w:cs="Times New Roman"/>
          <w:b/>
          <w:sz w:val="28"/>
          <w:szCs w:val="28"/>
          <w:lang w:eastAsia="sk-SK"/>
        </w:rPr>
        <w:t>majetku</w:t>
      </w:r>
    </w:p>
    <w:p w:rsidR="00A4138E" w:rsidRPr="00A4138E" w:rsidRDefault="00A4138E" w:rsidP="00A4138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A4138E" w:rsidRPr="00A4138E" w:rsidRDefault="00A4138E" w:rsidP="00A4138E">
      <w:pPr>
        <w:spacing w:after="161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                                                                      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Čl.1 </w:t>
      </w:r>
    </w:p>
    <w:p w:rsidR="00A4138E" w:rsidRPr="00A4138E" w:rsidRDefault="00A4138E" w:rsidP="00A4138E">
      <w:pPr>
        <w:spacing w:after="199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   Úvodné ustanovenie </w:t>
      </w:r>
    </w:p>
    <w:p w:rsidR="00A4138E" w:rsidRPr="00A4138E" w:rsidRDefault="00A4138E" w:rsidP="00A4138E">
      <w:pPr>
        <w:numPr>
          <w:ilvl w:val="0"/>
          <w:numId w:val="1"/>
        </w:numPr>
        <w:spacing w:after="35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Tento sadzobník upravuje a bližšie vymedzuje poplatky za úkony a za služby vykonávané Obco</w:t>
      </w:r>
      <w:r>
        <w:rPr>
          <w:rFonts w:ascii="Calibri" w:eastAsia="Calibri" w:hAnsi="Calibri" w:cs="Calibri"/>
          <w:color w:val="000000"/>
          <w:sz w:val="24"/>
          <w:lang w:eastAsia="sk-SK"/>
        </w:rPr>
        <w:t>u 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, resp. Obecným úradom. </w:t>
      </w:r>
    </w:p>
    <w:p w:rsidR="00A4138E" w:rsidRPr="00A4138E" w:rsidRDefault="00A4138E" w:rsidP="00A4138E">
      <w:pPr>
        <w:numPr>
          <w:ilvl w:val="0"/>
          <w:numId w:val="1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>
        <w:rPr>
          <w:rFonts w:ascii="Calibri" w:eastAsia="Calibri" w:hAnsi="Calibri" w:cs="Calibri"/>
          <w:color w:val="000000"/>
          <w:sz w:val="24"/>
          <w:lang w:eastAsia="sk-SK"/>
        </w:rPr>
        <w:t>Obec 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je oprávnená vyberať a vymáhať poplatky za úkony a služby v súlade s ustanovením § 4 ods.1 zákona č. 369/1990 Zb. o obecnom zriadení v znení neskorších predpisov. </w:t>
      </w:r>
    </w:p>
    <w:p w:rsidR="00A4138E" w:rsidRPr="00A4138E" w:rsidRDefault="00A4138E" w:rsidP="00A4138E">
      <w:pPr>
        <w:numPr>
          <w:ilvl w:val="0"/>
          <w:numId w:val="1"/>
        </w:numPr>
        <w:spacing w:after="161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Táto smernica neupravuje správne poplatky, ktoré upravuje osobitný predpis a to zákon č. 145/1995 Z.z. o správnych poplatkoch v znení neskorších predpisov.   </w:t>
      </w:r>
    </w:p>
    <w:p w:rsidR="00A4138E" w:rsidRPr="00A4138E" w:rsidRDefault="00A4138E" w:rsidP="00A4138E">
      <w:pPr>
        <w:spacing w:after="159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              </w:t>
      </w:r>
    </w:p>
    <w:p w:rsidR="00A4138E" w:rsidRPr="00A4138E" w:rsidRDefault="00A4138E" w:rsidP="00A4138E">
      <w:pPr>
        <w:spacing w:after="161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               Čl.2 </w:t>
      </w:r>
    </w:p>
    <w:p w:rsidR="00A4138E" w:rsidRPr="00A4138E" w:rsidRDefault="00A4138E" w:rsidP="00A4138E">
      <w:pPr>
        <w:spacing w:after="199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Poplatník a poplatková povinnosť </w:t>
      </w:r>
    </w:p>
    <w:p w:rsidR="00A4138E" w:rsidRPr="00A4138E" w:rsidRDefault="00A4138E" w:rsidP="00A4138E">
      <w:pPr>
        <w:numPr>
          <w:ilvl w:val="0"/>
          <w:numId w:val="2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Poplatníkom je fyzická osoba alebo právnická osoba, ktorá dala podnet na spoplatnený úkon alebo službu, alebo v záujme ktorej bol takýto úkon alebo služba vykonaný.  </w:t>
      </w:r>
    </w:p>
    <w:p w:rsidR="00A4138E" w:rsidRPr="00A4138E" w:rsidRDefault="00A4138E" w:rsidP="00A4138E">
      <w:pPr>
        <w:numPr>
          <w:ilvl w:val="0"/>
          <w:numId w:val="2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Poplatková povinnosť vzniká podaním podnetu alebo žiadosti na vykonanie úkonu alebo služby orgán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om samosprávy t.j. Obec 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.</w:t>
      </w: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</w:t>
      </w:r>
    </w:p>
    <w:p w:rsidR="00A4138E" w:rsidRPr="00A4138E" w:rsidRDefault="00A4138E" w:rsidP="00A4138E">
      <w:pPr>
        <w:numPr>
          <w:ilvl w:val="0"/>
          <w:numId w:val="2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Poplatok sa platí bez vyrubenia a je splatný pri podaní žiadosti / ústnej alebo písomnej/ resp. pri vykonaní spoplatneného úkonu alebo služby. Poplatok sa platí v hotovosti do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pokladne obecného úradu 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.</w:t>
      </w: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</w:t>
      </w:r>
    </w:p>
    <w:p w:rsidR="00A4138E" w:rsidRPr="00A4138E" w:rsidRDefault="00A4138E" w:rsidP="00A4138E">
      <w:pPr>
        <w:numPr>
          <w:ilvl w:val="0"/>
          <w:numId w:val="2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Pri platení poplatku v hotovosti do pokladne Obecného úradu </w:t>
      </w: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vydá zamestnanec potvrdenie o zaplatení poplatku.</w:t>
      </w: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 </w:t>
      </w:r>
    </w:p>
    <w:p w:rsidR="00EB7493" w:rsidRDefault="00A4138E" w:rsidP="00A4138E">
      <w:pPr>
        <w:numPr>
          <w:ilvl w:val="0"/>
          <w:numId w:val="2"/>
        </w:numPr>
        <w:spacing w:after="161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Poplatky  sú príjmom obce.</w:t>
      </w:r>
    </w:p>
    <w:p w:rsidR="00EB7493" w:rsidRDefault="00EB7493" w:rsidP="00EB7493">
      <w:pPr>
        <w:spacing w:after="161"/>
        <w:ind w:right="5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</w:p>
    <w:p w:rsidR="00A4138E" w:rsidRPr="00A4138E" w:rsidRDefault="00A4138E" w:rsidP="00EB7493">
      <w:pPr>
        <w:spacing w:after="161"/>
        <w:ind w:right="5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</w:t>
      </w:r>
    </w:p>
    <w:p w:rsidR="00A4138E" w:rsidRPr="00A4138E" w:rsidRDefault="00A4138E" w:rsidP="00A4138E">
      <w:pPr>
        <w:spacing w:after="159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                                                                </w:t>
      </w:r>
    </w:p>
    <w:p w:rsidR="00A4138E" w:rsidRPr="00A4138E" w:rsidRDefault="00A4138E" w:rsidP="00A4138E">
      <w:pPr>
        <w:spacing w:after="161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b/>
          <w:color w:val="000000"/>
          <w:sz w:val="24"/>
          <w:lang w:eastAsia="sk-SK"/>
        </w:rPr>
        <w:lastRenderedPageBreak/>
        <w:t xml:space="preserve">                                                                              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Čl.3 </w:t>
      </w:r>
    </w:p>
    <w:p w:rsidR="00A4138E" w:rsidRPr="00A4138E" w:rsidRDefault="00A4138E" w:rsidP="00EB7493">
      <w:pPr>
        <w:spacing w:after="162"/>
        <w:ind w:left="10" w:right="310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        Oslobodenie od poplatkov </w:t>
      </w:r>
    </w:p>
    <w:p w:rsidR="00A4138E" w:rsidRPr="00A4138E" w:rsidRDefault="00A4138E" w:rsidP="00A4138E">
      <w:pPr>
        <w:numPr>
          <w:ilvl w:val="0"/>
          <w:numId w:val="3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Od poplatkov sú oslobodené štátne orgány, obce, vyššie územné celky a ich rozpočtové a príspevkové organizácie. </w:t>
      </w:r>
    </w:p>
    <w:p w:rsidR="00A4138E" w:rsidRPr="00A4138E" w:rsidRDefault="00A4138E" w:rsidP="00A4138E">
      <w:pPr>
        <w:numPr>
          <w:ilvl w:val="0"/>
          <w:numId w:val="3"/>
        </w:numPr>
        <w:spacing w:after="38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Od poplatkov za prenájom  Kultúrneho domu  sú oslobodené aj kultúrno- spoločenské organizácie pôsobiace v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 xml:space="preserve"> Obci 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pri organizovaní kultúrno spoločenských podujatí.  </w:t>
      </w:r>
    </w:p>
    <w:p w:rsidR="00A4138E" w:rsidRPr="00A4138E" w:rsidRDefault="00A4138E" w:rsidP="00EB7493">
      <w:pPr>
        <w:numPr>
          <w:ilvl w:val="0"/>
          <w:numId w:val="3"/>
        </w:numPr>
        <w:spacing w:after="161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Starosta Obce môže poplatok za prenájom priestorov Kultúrneho domu znížiť, zvýšiť alebo odpustiť.    </w:t>
      </w:r>
    </w:p>
    <w:p w:rsidR="00A4138E" w:rsidRPr="00A4138E" w:rsidRDefault="00A4138E" w:rsidP="00A4138E">
      <w:pPr>
        <w:spacing w:after="161"/>
        <w:ind w:left="422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         Čl.4 </w:t>
      </w:r>
    </w:p>
    <w:p w:rsidR="00A4138E" w:rsidRPr="00A4138E" w:rsidRDefault="00A4138E" w:rsidP="00EB7493">
      <w:pPr>
        <w:spacing w:after="161"/>
        <w:ind w:left="422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                 Výška poplatkov </w:t>
      </w:r>
    </w:p>
    <w:p w:rsidR="00A4138E" w:rsidRPr="00A4138E" w:rsidRDefault="00A4138E" w:rsidP="00EB7493">
      <w:pPr>
        <w:spacing w:after="161"/>
        <w:ind w:left="772"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1)</w:t>
      </w:r>
      <w:r w:rsidRPr="00A4138E">
        <w:rPr>
          <w:rFonts w:ascii="Arial" w:eastAsia="Arial" w:hAnsi="Arial" w:cs="Arial"/>
          <w:color w:val="000000"/>
          <w:sz w:val="24"/>
          <w:lang w:eastAsia="sk-SK"/>
        </w:rPr>
        <w:t xml:space="preserve"> 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Výška poplatku za jednotlivé úkony je uvedená v prílohe č. 1, ktorá tvorí neoddeliteľnú súčasť tejto smernice. </w:t>
      </w:r>
    </w:p>
    <w:p w:rsidR="00A4138E" w:rsidRPr="00A4138E" w:rsidRDefault="00A4138E" w:rsidP="00EB7493">
      <w:pPr>
        <w:spacing w:after="161"/>
        <w:ind w:left="422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Čl.5</w:t>
      </w:r>
    </w:p>
    <w:p w:rsidR="00A4138E" w:rsidRPr="00A4138E" w:rsidRDefault="00A4138E" w:rsidP="00A4138E">
      <w:pPr>
        <w:spacing w:after="196"/>
        <w:ind w:left="422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         Spoločné a prechodné ustanovenia </w:t>
      </w:r>
    </w:p>
    <w:p w:rsidR="00A4138E" w:rsidRPr="00A4138E" w:rsidRDefault="00A4138E" w:rsidP="00EB7493">
      <w:pPr>
        <w:numPr>
          <w:ilvl w:val="0"/>
          <w:numId w:val="4"/>
        </w:numPr>
        <w:spacing w:after="1"/>
        <w:ind w:right="5" w:hanging="36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Smernicu č.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1/2020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Sadzobník poplatkov za služby poskytované obcou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Kľak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za užívanie obecného majetku schválilo Obecné zastupiteľstvo na svojom zasadnutí dňa </w:t>
      </w:r>
    </w:p>
    <w:p w:rsidR="00A4138E" w:rsidRPr="00A4138E" w:rsidRDefault="00EB7493" w:rsidP="00EB7493">
      <w:pPr>
        <w:spacing w:after="36"/>
        <w:ind w:left="797" w:right="310" w:hanging="10"/>
        <w:jc w:val="both"/>
        <w:rPr>
          <w:rFonts w:ascii="Calibri" w:eastAsia="Calibri" w:hAnsi="Calibri" w:cs="Calibri"/>
          <w:color w:val="000000"/>
          <w:sz w:val="24"/>
          <w:lang w:eastAsia="sk-SK"/>
        </w:rPr>
      </w:pPr>
      <w:r>
        <w:rPr>
          <w:rFonts w:ascii="Calibri" w:eastAsia="Calibri" w:hAnsi="Calibri" w:cs="Calibri"/>
          <w:color w:val="000000"/>
          <w:sz w:val="24"/>
          <w:lang w:eastAsia="sk-SK"/>
        </w:rPr>
        <w:t>..............</w:t>
      </w:r>
      <w:r w:rsidR="00A4138E"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uznesením č. </w:t>
      </w:r>
      <w:r>
        <w:rPr>
          <w:rFonts w:ascii="Calibri" w:eastAsia="Calibri" w:hAnsi="Calibri" w:cs="Calibri"/>
          <w:color w:val="000000"/>
          <w:sz w:val="24"/>
          <w:lang w:eastAsia="sk-SK"/>
        </w:rPr>
        <w:t>.../2020.</w:t>
      </w:r>
    </w:p>
    <w:p w:rsidR="00A4138E" w:rsidRPr="00A4138E" w:rsidRDefault="00A4138E" w:rsidP="00A4138E">
      <w:pPr>
        <w:numPr>
          <w:ilvl w:val="0"/>
          <w:numId w:val="4"/>
        </w:numPr>
        <w:spacing w:after="161"/>
        <w:ind w:right="5" w:hanging="36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Smernica č.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1/2020 nadobúda účinnosť od 01.01.2021</w:t>
      </w:r>
    </w:p>
    <w:p w:rsidR="00A4138E" w:rsidRPr="00A4138E" w:rsidRDefault="00A4138E" w:rsidP="00A4138E">
      <w:pPr>
        <w:spacing w:after="159"/>
        <w:ind w:left="427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</w:t>
      </w:r>
    </w:p>
    <w:p w:rsidR="00A4138E" w:rsidRPr="00A4138E" w:rsidRDefault="00A4138E" w:rsidP="00A4138E">
      <w:pPr>
        <w:spacing w:after="161"/>
        <w:ind w:left="10" w:right="5" w:hanging="10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 xml:space="preserve">V Kľaku 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dňa 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24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>.</w:t>
      </w:r>
      <w:r w:rsidR="00EB7493">
        <w:rPr>
          <w:rFonts w:ascii="Calibri" w:eastAsia="Calibri" w:hAnsi="Calibri" w:cs="Calibri"/>
          <w:color w:val="000000"/>
          <w:sz w:val="24"/>
          <w:lang w:eastAsia="sk-SK"/>
        </w:rPr>
        <w:t>11.2020</w:t>
      </w: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            </w:t>
      </w:r>
    </w:p>
    <w:p w:rsidR="00A4138E" w:rsidRDefault="00A4138E" w:rsidP="00A4138E">
      <w:pPr>
        <w:spacing w:after="159"/>
        <w:rPr>
          <w:rFonts w:ascii="Calibri" w:eastAsia="Calibri" w:hAnsi="Calibri" w:cs="Calibri"/>
          <w:color w:val="000000"/>
          <w:sz w:val="24"/>
          <w:lang w:eastAsia="sk-SK"/>
        </w:rPr>
      </w:pPr>
      <w:r w:rsidRPr="00A4138E">
        <w:rPr>
          <w:rFonts w:ascii="Calibri" w:eastAsia="Calibri" w:hAnsi="Calibri" w:cs="Calibri"/>
          <w:color w:val="000000"/>
          <w:sz w:val="24"/>
          <w:lang w:eastAsia="sk-SK"/>
        </w:rPr>
        <w:t xml:space="preserve"> </w:t>
      </w:r>
    </w:p>
    <w:p w:rsidR="00EB7493" w:rsidRDefault="00EB7493" w:rsidP="00A4138E">
      <w:pPr>
        <w:spacing w:after="159"/>
        <w:rPr>
          <w:rFonts w:ascii="Calibri" w:eastAsia="Calibri" w:hAnsi="Calibri" w:cs="Calibri"/>
          <w:color w:val="000000"/>
          <w:sz w:val="24"/>
          <w:lang w:eastAsia="sk-SK"/>
        </w:rPr>
      </w:pPr>
    </w:p>
    <w:p w:rsidR="00EB7493" w:rsidRPr="00A4138E" w:rsidRDefault="00EB7493" w:rsidP="00A4138E">
      <w:pPr>
        <w:spacing w:after="159"/>
        <w:rPr>
          <w:rFonts w:ascii="Calibri" w:eastAsia="Calibri" w:hAnsi="Calibri" w:cs="Calibri"/>
          <w:color w:val="000000"/>
          <w:sz w:val="24"/>
          <w:lang w:eastAsia="sk-SK"/>
        </w:rPr>
      </w:pPr>
    </w:p>
    <w:p w:rsidR="00A4138E" w:rsidRDefault="00A4138E" w:rsidP="00EB7493">
      <w:pPr>
        <w:pStyle w:val="Bezriadkovania"/>
        <w:rPr>
          <w:lang w:eastAsia="sk-SK"/>
        </w:rPr>
      </w:pPr>
      <w:r w:rsidRPr="00A4138E">
        <w:rPr>
          <w:lang w:eastAsia="sk-SK"/>
        </w:rPr>
        <w:t xml:space="preserve">                                                                        </w:t>
      </w:r>
      <w:r w:rsidR="00EB7493">
        <w:rPr>
          <w:lang w:eastAsia="sk-SK"/>
        </w:rPr>
        <w:t xml:space="preserve">                                               Ľuboš Haring</w:t>
      </w:r>
    </w:p>
    <w:p w:rsidR="00EB7493" w:rsidRPr="00A4138E" w:rsidRDefault="00EB7493" w:rsidP="00EB7493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starosta obce Kľak</w:t>
      </w:r>
    </w:p>
    <w:p w:rsidR="00A4138E" w:rsidRPr="00A4138E" w:rsidRDefault="00A4138E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A4138E" w:rsidRPr="00A4138E" w:rsidRDefault="00A4138E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A4138E" w:rsidRDefault="00A4138E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EB7493" w:rsidRDefault="00EB7493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EB7493" w:rsidRPr="00A4138E" w:rsidRDefault="00EB7493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A4138E" w:rsidRPr="00A4138E" w:rsidRDefault="00A4138E" w:rsidP="00A4138E">
      <w:pPr>
        <w:spacing w:after="161" w:line="389" w:lineRule="auto"/>
        <w:ind w:right="1764"/>
        <w:jc w:val="center"/>
        <w:rPr>
          <w:rFonts w:ascii="Calibri" w:eastAsia="Calibri" w:hAnsi="Calibri" w:cs="Calibri"/>
          <w:b/>
          <w:color w:val="000000"/>
          <w:sz w:val="24"/>
          <w:lang w:eastAsia="sk-SK"/>
        </w:rPr>
      </w:pPr>
    </w:p>
    <w:p w:rsidR="00A4138E" w:rsidRPr="00A4138E" w:rsidRDefault="00A4138E" w:rsidP="00A4138E">
      <w:pPr>
        <w:spacing w:after="161" w:line="389" w:lineRule="auto"/>
        <w:ind w:right="1764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b/>
          <w:color w:val="000000"/>
          <w:sz w:val="24"/>
          <w:szCs w:val="24"/>
          <w:lang w:eastAsia="sk-SK"/>
        </w:rPr>
        <w:lastRenderedPageBreak/>
        <w:t>Príloha č. 1</w:t>
      </w:r>
    </w:p>
    <w:p w:rsidR="00A4138E" w:rsidRPr="00A4138E" w:rsidRDefault="00A4138E" w:rsidP="00A4138E">
      <w:pPr>
        <w:spacing w:after="0" w:line="389" w:lineRule="auto"/>
        <w:ind w:left="10" w:right="347" w:hanging="10"/>
        <w:jc w:val="both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b/>
          <w:color w:val="000000"/>
          <w:sz w:val="24"/>
          <w:szCs w:val="24"/>
          <w:lang w:eastAsia="sk-SK"/>
        </w:rPr>
        <w:t>Sadzba poplatkov za s</w:t>
      </w:r>
      <w:r w:rsidR="00EB7493">
        <w:rPr>
          <w:rFonts w:ascii="Calibri" w:eastAsia="Calibri" w:hAnsi="Calibri" w:cs="Times New Roman"/>
          <w:b/>
          <w:color w:val="000000"/>
          <w:sz w:val="24"/>
          <w:szCs w:val="24"/>
          <w:lang w:eastAsia="sk-SK"/>
        </w:rPr>
        <w:t>lužby poskytované Obcou Kľak</w:t>
      </w:r>
      <w:r w:rsidRPr="00A4138E">
        <w:rPr>
          <w:rFonts w:ascii="Calibri" w:eastAsia="Calibri" w:hAnsi="Calibri" w:cs="Times New Roman"/>
          <w:b/>
          <w:color w:val="000000"/>
          <w:sz w:val="24"/>
          <w:szCs w:val="24"/>
          <w:lang w:eastAsia="sk-SK"/>
        </w:rPr>
        <w:t xml:space="preserve"> za užívanie obecného majetku</w:t>
      </w:r>
    </w:p>
    <w:p w:rsidR="00EB7493" w:rsidRPr="00A4138E" w:rsidRDefault="00A4138E" w:rsidP="00A4138E">
      <w:pPr>
        <w:spacing w:after="161"/>
        <w:jc w:val="both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b/>
          <w:color w:val="000000"/>
          <w:sz w:val="24"/>
          <w:szCs w:val="24"/>
          <w:lang w:eastAsia="sk-SK"/>
        </w:rPr>
        <w:t xml:space="preserve"> 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208"/>
      </w:tblGrid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1"/>
            </w:pPr>
            <w:r>
              <w:t>Poplatok za prenájom priestorov v kultúrnom dome</w:t>
            </w:r>
          </w:p>
        </w:tc>
        <w:tc>
          <w:tcPr>
            <w:tcW w:w="3208" w:type="dxa"/>
          </w:tcPr>
          <w:p w:rsidR="00EB7493" w:rsidRDefault="00EB7493" w:rsidP="00D44EAB">
            <w:pPr>
              <w:pStyle w:val="Nadpis1"/>
            </w:pPr>
            <w:r>
              <w:t>Suma poplatku / 1 deň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klubovňu KD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17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klubovňu KD s vykúrením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33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sálu KD pri svadbe, rodinných posedeniach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50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sálu KD pre organizácie pri spoločenských akciách, zábavách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100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kuchyňu a inventár pri krátkodobej akcii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5,-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kuchyňu a inventár pri svadbe a rodinných posedeniach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16 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klubovňu KD na kar zomrelých občanov z obce</w:t>
            </w:r>
          </w:p>
        </w:tc>
        <w:tc>
          <w:tcPr>
            <w:tcW w:w="3208" w:type="dxa"/>
          </w:tcPr>
          <w:p w:rsidR="00EB7493" w:rsidRDefault="00EB7493" w:rsidP="00D44EAB">
            <w:r>
              <w:t>0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klubovňu KD na kar zomrelých občanov s vykúrením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17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spoločenská miestnosť ubytovacieho zariadenia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10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spoločenská miestnosť ubytovacieho zariadenia s vykúrením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15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1"/>
            </w:pPr>
            <w:r>
              <w:t>Poplatok za prenájom priestorov na Obecnom úrade</w:t>
            </w:r>
          </w:p>
        </w:tc>
        <w:tc>
          <w:tcPr>
            <w:tcW w:w="3208" w:type="dxa"/>
          </w:tcPr>
          <w:p w:rsidR="00EB7493" w:rsidRDefault="00EB7493" w:rsidP="00D44EAB"/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zasadačka OcÚ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12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zasadačka OcÚ s vykúrením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15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1"/>
            </w:pPr>
            <w:r>
              <w:t>Poplatok za vyhlásenie relácie v miestnom rozhlase</w:t>
            </w:r>
          </w:p>
        </w:tc>
        <w:tc>
          <w:tcPr>
            <w:tcW w:w="3208" w:type="dxa"/>
          </w:tcPr>
          <w:p w:rsidR="00EB7493" w:rsidRDefault="00EB7493" w:rsidP="00D44EAB"/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za vyhlásenie oznamu pre FO a</w:t>
            </w:r>
            <w:r w:rsidR="0043217B">
              <w:t> </w:t>
            </w:r>
            <w:r>
              <w:t>PO</w:t>
            </w:r>
          </w:p>
          <w:p w:rsidR="0043217B" w:rsidRDefault="0043217B" w:rsidP="00D44EAB">
            <w:r>
              <w:t>*vyhlásenie smútočného oznamu, svadobného oznamu</w:t>
            </w:r>
          </w:p>
        </w:tc>
        <w:tc>
          <w:tcPr>
            <w:tcW w:w="3208" w:type="dxa"/>
          </w:tcPr>
          <w:p w:rsidR="0043217B" w:rsidRDefault="00EB7493" w:rsidP="00D44EAB">
            <w:r>
              <w:t>2,37 EUR</w:t>
            </w:r>
          </w:p>
          <w:p w:rsidR="00EB7493" w:rsidRDefault="0043217B" w:rsidP="00D44EAB">
            <w:r>
              <w:t>Bez poplatku</w:t>
            </w:r>
            <w:r w:rsidR="00EB7493">
              <w:t xml:space="preserve">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43217B" w:rsidP="00D44EAB">
            <w:pPr>
              <w:pStyle w:val="Nadpis1"/>
            </w:pPr>
            <w:r>
              <w:t>Kopírovacie služby</w:t>
            </w:r>
          </w:p>
        </w:tc>
        <w:tc>
          <w:tcPr>
            <w:tcW w:w="3208" w:type="dxa"/>
          </w:tcPr>
          <w:p w:rsidR="00EB7493" w:rsidRDefault="00EB7493" w:rsidP="00D44EAB"/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 kopírovanie formátu A4 – jedna strana</w:t>
            </w:r>
          </w:p>
        </w:tc>
        <w:tc>
          <w:tcPr>
            <w:tcW w:w="3208" w:type="dxa"/>
          </w:tcPr>
          <w:p w:rsidR="00EB7493" w:rsidRDefault="00EB7493" w:rsidP="00D44EAB">
            <w:r>
              <w:t xml:space="preserve">0,05 EUR 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1"/>
            </w:pPr>
            <w:r>
              <w:t>Poplatok za prenájom strojov, prístrojov, zariadení, techniky a náradia</w:t>
            </w:r>
          </w:p>
        </w:tc>
        <w:tc>
          <w:tcPr>
            <w:tcW w:w="3208" w:type="dxa"/>
          </w:tcPr>
          <w:p w:rsidR="00EB7493" w:rsidRDefault="00EB7493" w:rsidP="00D44EAB">
            <w:pPr>
              <w:pStyle w:val="Nadpis1"/>
            </w:pPr>
            <w:r>
              <w:t>Suma poplatku / za každý začatý deň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 xml:space="preserve">* miešačka </w:t>
            </w:r>
          </w:p>
        </w:tc>
        <w:tc>
          <w:tcPr>
            <w:tcW w:w="3208" w:type="dxa"/>
          </w:tcPr>
          <w:p w:rsidR="00EB7493" w:rsidRDefault="00EB7493" w:rsidP="00D44EAB">
            <w:r>
              <w:t>7,-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*rebrík</w:t>
            </w:r>
          </w:p>
        </w:tc>
        <w:tc>
          <w:tcPr>
            <w:tcW w:w="3208" w:type="dxa"/>
          </w:tcPr>
          <w:p w:rsidR="00EB7493" w:rsidRDefault="00EB7493" w:rsidP="00D44EAB">
            <w:r>
              <w:t>1,-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*</w:t>
            </w:r>
            <w:r>
              <w:t>vlečka za traktor bez dovozu</w:t>
            </w:r>
          </w:p>
        </w:tc>
        <w:tc>
          <w:tcPr>
            <w:tcW w:w="3208" w:type="dxa"/>
          </w:tcPr>
          <w:p w:rsidR="00EB7493" w:rsidRDefault="00EB7493" w:rsidP="00D44EAB">
            <w:r>
              <w:t>7,- EUR/1použitie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*</w:t>
            </w:r>
            <w:r>
              <w:t>vlečka za traktor s dovozom</w:t>
            </w:r>
          </w:p>
        </w:tc>
        <w:tc>
          <w:tcPr>
            <w:tcW w:w="3208" w:type="dxa"/>
          </w:tcPr>
          <w:p w:rsidR="00EB7493" w:rsidRDefault="00EB7493" w:rsidP="00D44EAB">
            <w:r>
              <w:t>15,- EUR/l použitie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lastRenderedPageBreak/>
              <w:t>Ubytovacie služby v kultúrnom dome</w:t>
            </w:r>
          </w:p>
        </w:tc>
        <w:tc>
          <w:tcPr>
            <w:tcW w:w="3208" w:type="dxa"/>
          </w:tcPr>
          <w:p w:rsidR="0043217B" w:rsidRDefault="00EB7493" w:rsidP="00D44EA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Suma poplatku osob</w:t>
            </w:r>
            <w:r w:rsidR="0043217B">
              <w:rPr>
                <w:b/>
                <w:bCs/>
                <w:sz w:val="28"/>
              </w:rPr>
              <w:t>a/1noc</w:t>
            </w:r>
          </w:p>
          <w:p w:rsidR="00EB7493" w:rsidRDefault="00EB7493" w:rsidP="00D44EAB">
            <w:pPr>
              <w:rPr>
                <w:sz w:val="28"/>
              </w:rPr>
            </w:pPr>
            <w:r w:rsidRPr="0043217B">
              <w:rPr>
                <w:b/>
                <w:sz w:val="24"/>
                <w:szCs w:val="24"/>
              </w:rPr>
              <w:t>v čase</w:t>
            </w:r>
            <w:r w:rsidR="0043217B">
              <w:rPr>
                <w:b/>
                <w:sz w:val="24"/>
                <w:szCs w:val="24"/>
              </w:rPr>
              <w:t xml:space="preserve"> od 16</w:t>
            </w:r>
            <w:r w:rsidRPr="0043217B">
              <w:rPr>
                <w:b/>
                <w:sz w:val="24"/>
                <w:szCs w:val="24"/>
              </w:rPr>
              <w:t>.00 h -do 10.00 h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V letnom období</w:t>
            </w:r>
          </w:p>
        </w:tc>
        <w:tc>
          <w:tcPr>
            <w:tcW w:w="3208" w:type="dxa"/>
          </w:tcPr>
          <w:p w:rsidR="00EB7493" w:rsidRDefault="00EB7493" w:rsidP="00D44EAB">
            <w:r>
              <w:t>6,-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V zimnom období</w:t>
            </w:r>
          </w:p>
        </w:tc>
        <w:tc>
          <w:tcPr>
            <w:tcW w:w="3208" w:type="dxa"/>
          </w:tcPr>
          <w:p w:rsidR="00EB7493" w:rsidRDefault="00EB7493" w:rsidP="00D44EAB">
            <w:r>
              <w:t>11,-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Využívanie prie</w:t>
            </w:r>
            <w:r w:rsidR="0043217B">
              <w:t>storov v čase od 10.00 hod do 16</w:t>
            </w:r>
            <w:r>
              <w:t>.00 hod.</w:t>
            </w:r>
          </w:p>
        </w:tc>
        <w:tc>
          <w:tcPr>
            <w:tcW w:w="3208" w:type="dxa"/>
          </w:tcPr>
          <w:p w:rsidR="00EB7493" w:rsidRDefault="00EB7493" w:rsidP="00D44EAB">
            <w:r>
              <w:t>2,- EUR príplatok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Prenájom tenisového kurtu</w:t>
            </w:r>
          </w:p>
        </w:tc>
        <w:tc>
          <w:tcPr>
            <w:tcW w:w="3208" w:type="dxa"/>
          </w:tcPr>
          <w:p w:rsidR="00EB7493" w:rsidRDefault="00EB7493" w:rsidP="00D44EAB">
            <w:pPr>
              <w:rPr>
                <w:sz w:val="28"/>
              </w:rPr>
            </w:pPr>
            <w:r>
              <w:rPr>
                <w:sz w:val="28"/>
              </w:rPr>
              <w:t>Suma poplatku za 2 hod.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Tenisový kurt</w:t>
            </w:r>
          </w:p>
        </w:tc>
        <w:tc>
          <w:tcPr>
            <w:tcW w:w="3208" w:type="dxa"/>
          </w:tcPr>
          <w:p w:rsidR="00EB7493" w:rsidRDefault="00EB7493" w:rsidP="00D44EAB">
            <w:r>
              <w:t>5,- EUR</w:t>
            </w:r>
          </w:p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Pr="004C35A4" w:rsidRDefault="00EB7493" w:rsidP="00D44EAB">
            <w:pPr>
              <w:jc w:val="center"/>
              <w:rPr>
                <w:b/>
              </w:rPr>
            </w:pPr>
            <w:r>
              <w:rPr>
                <w:b/>
              </w:rPr>
              <w:t>Poplatok za využitie kontajnera</w:t>
            </w:r>
          </w:p>
        </w:tc>
        <w:tc>
          <w:tcPr>
            <w:tcW w:w="3208" w:type="dxa"/>
          </w:tcPr>
          <w:p w:rsidR="00EB7493" w:rsidRDefault="00EB7493" w:rsidP="00D44EAB"/>
        </w:tc>
      </w:tr>
      <w:tr w:rsidR="00EB7493" w:rsidTr="00D44EAB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EB7493" w:rsidRDefault="00EB7493" w:rsidP="00D44EAB">
            <w:r>
              <w:t>Jednorázový poplatok za uloženie odpadu do kontajnera</w:t>
            </w:r>
          </w:p>
        </w:tc>
        <w:tc>
          <w:tcPr>
            <w:tcW w:w="3208" w:type="dxa"/>
          </w:tcPr>
          <w:p w:rsidR="00EB7493" w:rsidRDefault="00EB7493" w:rsidP="00D44EAB">
            <w:r>
              <w:t>20,- EUR</w:t>
            </w:r>
          </w:p>
        </w:tc>
      </w:tr>
    </w:tbl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>V Kľaku 24.11.2020</w:t>
      </w:r>
      <w:r w:rsidR="00A4138E"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                </w:t>
      </w: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43217B" w:rsidRDefault="0043217B" w:rsidP="0043217B">
      <w:pPr>
        <w:spacing w:after="196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</w:p>
    <w:p w:rsidR="00A4138E" w:rsidRPr="00A4138E" w:rsidRDefault="0043217B" w:rsidP="0043217B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</w:t>
      </w:r>
      <w:r w:rsidR="00A4138E" w:rsidRPr="00A4138E">
        <w:rPr>
          <w:lang w:eastAsia="sk-SK"/>
        </w:rPr>
        <w:t xml:space="preserve">        </w:t>
      </w:r>
      <w:r>
        <w:rPr>
          <w:lang w:eastAsia="sk-SK"/>
        </w:rPr>
        <w:t xml:space="preserve">                                                                                Ľuboš Haring</w:t>
      </w:r>
    </w:p>
    <w:p w:rsidR="00A4138E" w:rsidRPr="00A4138E" w:rsidRDefault="00A4138E" w:rsidP="0043217B">
      <w:pPr>
        <w:pStyle w:val="Bezriadkovania"/>
        <w:rPr>
          <w:lang w:eastAsia="sk-SK"/>
        </w:rPr>
      </w:pPr>
      <w:r w:rsidRPr="00A4138E">
        <w:rPr>
          <w:lang w:eastAsia="sk-SK"/>
        </w:rPr>
        <w:t xml:space="preserve">                                                                                             </w:t>
      </w:r>
      <w:r w:rsidR="0043217B">
        <w:rPr>
          <w:lang w:eastAsia="sk-SK"/>
        </w:rPr>
        <w:t xml:space="preserve">                       s</w:t>
      </w:r>
      <w:r w:rsidRPr="00A4138E">
        <w:rPr>
          <w:lang w:eastAsia="sk-SK"/>
        </w:rPr>
        <w:t>tarosta obce</w:t>
      </w:r>
      <w:r w:rsidR="0043217B">
        <w:rPr>
          <w:lang w:eastAsia="sk-SK"/>
        </w:rPr>
        <w:t xml:space="preserve"> Kľak</w:t>
      </w:r>
      <w:r w:rsidRPr="00A4138E">
        <w:rPr>
          <w:lang w:eastAsia="sk-SK"/>
        </w:rPr>
        <w:t xml:space="preserve">                                             </w:t>
      </w:r>
    </w:p>
    <w:p w:rsidR="00A4138E" w:rsidRPr="00A4138E" w:rsidRDefault="00A4138E" w:rsidP="0043217B">
      <w:pPr>
        <w:pStyle w:val="Bezriadkovania"/>
        <w:rPr>
          <w:lang w:eastAsia="sk-SK"/>
        </w:rPr>
      </w:pPr>
    </w:p>
    <w:p w:rsidR="00A4138E" w:rsidRPr="00A4138E" w:rsidRDefault="00A4138E" w:rsidP="0043217B">
      <w:pPr>
        <w:pStyle w:val="Bezriadkovania"/>
        <w:rPr>
          <w:lang w:eastAsia="sk-SK"/>
        </w:rPr>
      </w:pPr>
      <w:r w:rsidRPr="00A4138E">
        <w:rPr>
          <w:lang w:eastAsia="sk-SK"/>
        </w:rPr>
        <w:t xml:space="preserve">                                                                                                                                                                     </w:t>
      </w:r>
    </w:p>
    <w:p w:rsidR="00A4138E" w:rsidRPr="00A4138E" w:rsidRDefault="00A4138E" w:rsidP="00A4138E">
      <w:pPr>
        <w:spacing w:after="159"/>
        <w:ind w:left="787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0"/>
        <w:ind w:left="787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62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59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61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59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59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61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A4138E" w:rsidRPr="00A4138E" w:rsidRDefault="00A4138E" w:rsidP="00A4138E">
      <w:pPr>
        <w:spacing w:after="159"/>
        <w:ind w:right="7413"/>
        <w:jc w:val="center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</w:p>
    <w:p w:rsidR="00BD5F5C" w:rsidRPr="00A4138E" w:rsidRDefault="00A4138E" w:rsidP="0043217B">
      <w:pPr>
        <w:spacing w:after="161"/>
        <w:ind w:left="427"/>
        <w:rPr>
          <w:rFonts w:ascii="Calibri" w:eastAsia="Calibri" w:hAnsi="Calibri" w:cs="Times New Roman"/>
          <w:color w:val="000000"/>
          <w:sz w:val="24"/>
          <w:szCs w:val="24"/>
          <w:lang w:eastAsia="sk-SK"/>
        </w:rPr>
      </w:pPr>
      <w:r w:rsidRPr="00A4138E">
        <w:rPr>
          <w:rFonts w:ascii="Calibri" w:eastAsia="Calibri" w:hAnsi="Calibri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BD5F5C" w:rsidRPr="00A4138E">
      <w:pgSz w:w="11906" w:h="16838"/>
      <w:pgMar w:top="1425" w:right="1448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CD"/>
    <w:multiLevelType w:val="hybridMultilevel"/>
    <w:tmpl w:val="9C90AC06"/>
    <w:lvl w:ilvl="0" w:tplc="E5BA91F2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E4FB6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2A0A4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05E2C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C20DE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68048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CCDB4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59E0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85A4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C0596"/>
    <w:multiLevelType w:val="hybridMultilevel"/>
    <w:tmpl w:val="F9B09F96"/>
    <w:lvl w:ilvl="0" w:tplc="EB9099C6">
      <w:start w:val="1"/>
      <w:numFmt w:val="decimal"/>
      <w:lvlText w:val="%1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E0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494B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65AD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3CB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C542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87C2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40E3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06B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00CFC"/>
    <w:multiLevelType w:val="hybridMultilevel"/>
    <w:tmpl w:val="90E04ABC"/>
    <w:lvl w:ilvl="0" w:tplc="61CE9A82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222A4">
      <w:start w:val="1"/>
      <w:numFmt w:val="lowerLetter"/>
      <w:lvlText w:val="%2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A146">
      <w:start w:val="1"/>
      <w:numFmt w:val="lowerRoman"/>
      <w:lvlText w:val="%3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2A54E">
      <w:start w:val="1"/>
      <w:numFmt w:val="decimal"/>
      <w:lvlText w:val="%4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031FC">
      <w:start w:val="1"/>
      <w:numFmt w:val="lowerLetter"/>
      <w:lvlText w:val="%5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960A">
      <w:start w:val="1"/>
      <w:numFmt w:val="lowerRoman"/>
      <w:lvlText w:val="%6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62E52">
      <w:start w:val="1"/>
      <w:numFmt w:val="decimal"/>
      <w:lvlText w:val="%7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D31A">
      <w:start w:val="1"/>
      <w:numFmt w:val="lowerLetter"/>
      <w:lvlText w:val="%8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AAF10">
      <w:start w:val="1"/>
      <w:numFmt w:val="lowerRoman"/>
      <w:lvlText w:val="%9"/>
      <w:lvlJc w:val="left"/>
      <w:pPr>
        <w:ind w:left="6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349B2"/>
    <w:multiLevelType w:val="hybridMultilevel"/>
    <w:tmpl w:val="FB12A804"/>
    <w:lvl w:ilvl="0" w:tplc="5442DA9C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D790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A50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0B2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C0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D1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8FE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9A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6C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457E4"/>
    <w:multiLevelType w:val="hybridMultilevel"/>
    <w:tmpl w:val="5794589E"/>
    <w:lvl w:ilvl="0" w:tplc="BF08251E">
      <w:start w:val="2"/>
      <w:numFmt w:val="lowerLetter"/>
      <w:lvlText w:val="%1)"/>
      <w:lvlJc w:val="left"/>
      <w:pPr>
        <w:ind w:left="133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59" w:hanging="360"/>
      </w:pPr>
    </w:lvl>
    <w:lvl w:ilvl="2" w:tplc="041B001B" w:tentative="1">
      <w:start w:val="1"/>
      <w:numFmt w:val="lowerRoman"/>
      <w:lvlText w:val="%3."/>
      <w:lvlJc w:val="right"/>
      <w:pPr>
        <w:ind w:left="2779" w:hanging="180"/>
      </w:pPr>
    </w:lvl>
    <w:lvl w:ilvl="3" w:tplc="041B000F" w:tentative="1">
      <w:start w:val="1"/>
      <w:numFmt w:val="decimal"/>
      <w:lvlText w:val="%4."/>
      <w:lvlJc w:val="left"/>
      <w:pPr>
        <w:ind w:left="3499" w:hanging="360"/>
      </w:pPr>
    </w:lvl>
    <w:lvl w:ilvl="4" w:tplc="041B0019" w:tentative="1">
      <w:start w:val="1"/>
      <w:numFmt w:val="lowerLetter"/>
      <w:lvlText w:val="%5."/>
      <w:lvlJc w:val="left"/>
      <w:pPr>
        <w:ind w:left="4219" w:hanging="360"/>
      </w:pPr>
    </w:lvl>
    <w:lvl w:ilvl="5" w:tplc="041B001B" w:tentative="1">
      <w:start w:val="1"/>
      <w:numFmt w:val="lowerRoman"/>
      <w:lvlText w:val="%6."/>
      <w:lvlJc w:val="right"/>
      <w:pPr>
        <w:ind w:left="4939" w:hanging="180"/>
      </w:pPr>
    </w:lvl>
    <w:lvl w:ilvl="6" w:tplc="041B000F" w:tentative="1">
      <w:start w:val="1"/>
      <w:numFmt w:val="decimal"/>
      <w:lvlText w:val="%7."/>
      <w:lvlJc w:val="left"/>
      <w:pPr>
        <w:ind w:left="5659" w:hanging="360"/>
      </w:pPr>
    </w:lvl>
    <w:lvl w:ilvl="7" w:tplc="041B0019" w:tentative="1">
      <w:start w:val="1"/>
      <w:numFmt w:val="lowerLetter"/>
      <w:lvlText w:val="%8."/>
      <w:lvlJc w:val="left"/>
      <w:pPr>
        <w:ind w:left="6379" w:hanging="360"/>
      </w:pPr>
    </w:lvl>
    <w:lvl w:ilvl="8" w:tplc="041B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 w15:restartNumberingAfterBreak="0">
    <w:nsid w:val="4C0928E3"/>
    <w:multiLevelType w:val="hybridMultilevel"/>
    <w:tmpl w:val="6AB29154"/>
    <w:lvl w:ilvl="0" w:tplc="E2044E34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884A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CE88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585C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0E1D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CAAC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631A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CA830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957A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56325C"/>
    <w:multiLevelType w:val="hybridMultilevel"/>
    <w:tmpl w:val="457CFA0A"/>
    <w:lvl w:ilvl="0" w:tplc="E7AE7AFE">
      <w:start w:val="1"/>
      <w:numFmt w:val="decimal"/>
      <w:lvlText w:val="%1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7BE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81510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C13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E6DB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6C60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1D3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6B13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C792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E"/>
    <w:rsid w:val="0043217B"/>
    <w:rsid w:val="00A4138E"/>
    <w:rsid w:val="00BD5F5C"/>
    <w:rsid w:val="00E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5BC4-30A7-4452-BE98-1A68A5F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B7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B74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138E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4138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EB749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B749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kla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2020-11-24T12:26:00Z</cp:lastPrinted>
  <dcterms:created xsi:type="dcterms:W3CDTF">2020-11-24T11:58:00Z</dcterms:created>
  <dcterms:modified xsi:type="dcterms:W3CDTF">2020-11-24T12:26:00Z</dcterms:modified>
</cp:coreProperties>
</file>