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D37" w:rsidRPr="00FB60DB" w:rsidRDefault="00214D37" w:rsidP="00FB60DB">
      <w:pPr>
        <w:pStyle w:val="Normlnywebov"/>
        <w:jc w:val="center"/>
        <w:rPr>
          <w:sz w:val="28"/>
          <w:szCs w:val="28"/>
        </w:rPr>
      </w:pPr>
      <w:r w:rsidRPr="00FB60DB">
        <w:rPr>
          <w:rStyle w:val="Siln"/>
          <w:sz w:val="28"/>
          <w:szCs w:val="28"/>
        </w:rPr>
        <w:t xml:space="preserve">V zmysle záverov zasadnutia ústredného krízového štábu zo dňa 6. </w:t>
      </w:r>
      <w:r w:rsidRPr="00FB60DB">
        <w:rPr>
          <w:rStyle w:val="Siln"/>
          <w:sz w:val="28"/>
          <w:szCs w:val="28"/>
        </w:rPr>
        <w:t>marca 2020 prijala obec Kľak</w:t>
      </w:r>
      <w:r w:rsidRPr="00FB60DB">
        <w:rPr>
          <w:rStyle w:val="Siln"/>
          <w:sz w:val="28"/>
          <w:szCs w:val="28"/>
        </w:rPr>
        <w:t xml:space="preserve"> tieto opatrenia na zamedzenie šírenia ochorenia COVID-19 (nového </w:t>
      </w:r>
      <w:proofErr w:type="spellStart"/>
      <w:r w:rsidRPr="00FB60DB">
        <w:rPr>
          <w:rStyle w:val="Siln"/>
          <w:sz w:val="28"/>
          <w:szCs w:val="28"/>
        </w:rPr>
        <w:t>koronavírusu</w:t>
      </w:r>
      <w:proofErr w:type="spellEnd"/>
      <w:r w:rsidRPr="00FB60DB">
        <w:rPr>
          <w:rStyle w:val="Siln"/>
          <w:sz w:val="28"/>
          <w:szCs w:val="28"/>
        </w:rPr>
        <w:t>) v Slovenskej republike:</w:t>
      </w:r>
    </w:p>
    <w:p w:rsidR="00214D37" w:rsidRDefault="00214D37" w:rsidP="00214D37">
      <w:pPr>
        <w:pStyle w:val="Normlnywebov"/>
        <w:jc w:val="both"/>
      </w:pPr>
      <w:r>
        <w:t>– Zakazujeme k</w:t>
      </w:r>
      <w:r>
        <w:t>onanie akýchkoľvek zhromaždení</w:t>
      </w:r>
      <w:r>
        <w:t xml:space="preserve">, ako aj konanie športových, kultúrnych a spoločenských podujatí </w:t>
      </w:r>
      <w:r>
        <w:t>v obci Kľak</w:t>
      </w:r>
      <w:r>
        <w:t>,</w:t>
      </w:r>
      <w:bookmarkStart w:id="0" w:name="_GoBack"/>
      <w:bookmarkEnd w:id="0"/>
    </w:p>
    <w:p w:rsidR="00214D37" w:rsidRDefault="00214D37" w:rsidP="00214D37">
      <w:pPr>
        <w:pStyle w:val="Normlnywebov"/>
        <w:jc w:val="both"/>
      </w:pPr>
      <w:r>
        <w:t>-Zakazujeme vstup do športového areálu obce Kľak</w:t>
      </w:r>
    </w:p>
    <w:p w:rsidR="00214D37" w:rsidRDefault="00214D37" w:rsidP="00214D37">
      <w:pPr>
        <w:pStyle w:val="Normlnywebov"/>
        <w:jc w:val="both"/>
      </w:pPr>
      <w:r>
        <w:t>-Upravujeme úradné hodiny pre verejnosť a to nasledovne : pondelok až piatok v čase od 8.00 hod. do 11.00 hod.</w:t>
      </w:r>
    </w:p>
    <w:p w:rsidR="00214D37" w:rsidRDefault="00214D37" w:rsidP="00214D37">
      <w:pPr>
        <w:pStyle w:val="Normlnywebov"/>
        <w:jc w:val="both"/>
      </w:pPr>
      <w:r>
        <w:t>– Stanovisko KBS – zakazu</w:t>
      </w:r>
      <w:r>
        <w:t>je dňom 10.03.2020 do odvolania</w:t>
      </w:r>
      <w:r>
        <w:t xml:space="preserve"> verejné slávenie bohoslužieb</w:t>
      </w:r>
    </w:p>
    <w:p w:rsidR="00214D37" w:rsidRDefault="00214D37" w:rsidP="00214D37">
      <w:pPr>
        <w:pStyle w:val="Normlnywebov"/>
        <w:jc w:val="both"/>
      </w:pPr>
      <w:r>
        <w:t>– odporúčame právnickým a fyzickým osobám – podnikate</w:t>
      </w:r>
      <w:r>
        <w:t>ľom na území našej obce zrušiť</w:t>
      </w:r>
      <w:r>
        <w:t xml:space="preserve"> hromadné podujatia, pri ktorých by mohlo dôjsť k šíreniu ochorenia,</w:t>
      </w:r>
    </w:p>
    <w:p w:rsidR="00214D37" w:rsidRDefault="00214D37" w:rsidP="00214D37">
      <w:pPr>
        <w:pStyle w:val="Normlnywebov"/>
        <w:jc w:val="both"/>
      </w:pPr>
      <w:r>
        <w:t>–– neodporúčame obyvateľom obce navštevovať úrady a miesta s potenciálne vysokou koncentráciou návštevníkov. Pri komunikácii s úradmi s Úradom práce sociálnych vecí a rodiny ako aj Sociálnou poisťovňou odporúčame výhradne využívať telefonickú, elektronickú alebo písomnú komunikáciu</w:t>
      </w:r>
    </w:p>
    <w:p w:rsidR="00214D37" w:rsidRDefault="00214D37" w:rsidP="00214D37">
      <w:pPr>
        <w:pStyle w:val="Normlnywebov"/>
        <w:jc w:val="both"/>
      </w:pPr>
      <w:r>
        <w:t>– v prípade príznakov ochorenia podobných chrípke (kašeľ, bolesti svalov, slabosť, horúčka) odporúčame postupovať podľa nariadenia Hlavného hygienika – nenavštíviť zdravotnícke zariadenia, ale informovať o situácii krízovú linku 0800 221 234</w:t>
      </w:r>
    </w:p>
    <w:p w:rsidR="00214D37" w:rsidRDefault="00214D37" w:rsidP="00214D37">
      <w:pPr>
        <w:pStyle w:val="Normlnywebov"/>
        <w:jc w:val="both"/>
      </w:pPr>
      <w:r>
        <w:t>– odporúčame prísne dodržiavať hygienické pravidlá</w:t>
      </w:r>
    </w:p>
    <w:p w:rsidR="00214D37" w:rsidRDefault="00214D37" w:rsidP="00214D37">
      <w:pPr>
        <w:pStyle w:val="Normlnywebov"/>
        <w:jc w:val="both"/>
      </w:pPr>
      <w:r>
        <w:t>– vyzývame obyvateľov obce, ktorí v pos</w:t>
      </w:r>
      <w:r>
        <w:t>ledných dňoch navštívili akúkoľvek inú krajinu</w:t>
      </w:r>
      <w:r>
        <w:t>, aby dodržiavali karanténne opatrenia</w:t>
      </w:r>
    </w:p>
    <w:p w:rsidR="00214D37" w:rsidRDefault="00214D37" w:rsidP="00214D37">
      <w:pPr>
        <w:pStyle w:val="Normlnywebov"/>
        <w:jc w:val="both"/>
      </w:pPr>
      <w:r>
        <w:t>– odporúčame zamestnávateľom informovať svojich zamestnancov, aby dodržiavali pri plnení pracovných úloh preventívne odporúčania Úradu verejného zdravotníctva Slovenskej republiky uvedené na internetovej stránke:</w:t>
      </w:r>
    </w:p>
    <w:p w:rsidR="00214D37" w:rsidRDefault="00214D37" w:rsidP="00214D37">
      <w:pPr>
        <w:pStyle w:val="Normlnywebov"/>
        <w:jc w:val="both"/>
      </w:pPr>
      <w:hyperlink r:id="rId5" w:history="1">
        <w:r>
          <w:rPr>
            <w:rStyle w:val="Hypertextovprepojenie"/>
          </w:rPr>
          <w:t>http://www.uvzsr.sk/index.php?option=com_content&amp;view=category&amp;layout=blog&amp;id=250&amp;Itemid=153</w:t>
        </w:r>
      </w:hyperlink>
    </w:p>
    <w:p w:rsidR="00214D37" w:rsidRDefault="00214D37" w:rsidP="00214D37">
      <w:pPr>
        <w:pStyle w:val="Normlnywebov"/>
        <w:jc w:val="both"/>
      </w:pPr>
    </w:p>
    <w:p w:rsidR="00214D37" w:rsidRDefault="00214D37" w:rsidP="00214D37">
      <w:pPr>
        <w:pStyle w:val="Normlnywebov"/>
        <w:jc w:val="both"/>
      </w:pPr>
      <w:r>
        <w:t>Odporúčame seniorom našej obce, aby sa zdržiavali vo svojej domácnosti a zbytočne nechodili po verejných priestranstvách.</w:t>
      </w:r>
    </w:p>
    <w:p w:rsidR="00214D37" w:rsidRDefault="00214D37" w:rsidP="00214D37">
      <w:pPr>
        <w:pStyle w:val="Normlnywebov"/>
        <w:jc w:val="both"/>
      </w:pPr>
      <w:r>
        <w:t>V prípade potreby zabezpečiť nákup</w:t>
      </w:r>
      <w:r w:rsidR="00FB60DB">
        <w:t xml:space="preserve"> do domácnosti môžu seniori požiadať Obecný úrad v Kľaku telefonicky : 045/6866100, 0903 746 298 </w:t>
      </w:r>
    </w:p>
    <w:p w:rsidR="009E6E58" w:rsidRDefault="009E6E58"/>
    <w:sectPr w:rsidR="009E6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04AC5"/>
    <w:multiLevelType w:val="hybridMultilevel"/>
    <w:tmpl w:val="57D4D0CE"/>
    <w:lvl w:ilvl="0" w:tplc="02F24E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D37"/>
    <w:rsid w:val="00214D37"/>
    <w:rsid w:val="009E6E58"/>
    <w:rsid w:val="00FB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512AB-E0B2-4921-B6CB-024A1CF0C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214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214D37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214D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7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vzsr.sk/index.php?option=com_content&amp;view=category&amp;layout=blog&amp;id=250&amp;Itemid=15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LUPTÁKOVÁ Renáta</dc:creator>
  <cp:keywords/>
  <dc:description/>
  <cp:lastModifiedBy>LUPTÁKOVÁ Renáta</cp:lastModifiedBy>
  <cp:revision>2</cp:revision>
  <dcterms:created xsi:type="dcterms:W3CDTF">2020-03-25T13:10:00Z</dcterms:created>
  <dcterms:modified xsi:type="dcterms:W3CDTF">2020-03-25T13:23:00Z</dcterms:modified>
</cp:coreProperties>
</file>